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4BAD0" w14:textId="4BB010E5" w:rsidR="0070590F" w:rsidRPr="0070590F" w:rsidRDefault="0070590F" w:rsidP="0070590F">
      <w:pPr>
        <w:spacing w:line="360" w:lineRule="auto"/>
        <w:ind w:left="993" w:right="118" w:hanging="360"/>
        <w:jc w:val="both"/>
        <w:rPr>
          <w:b/>
          <w:bCs/>
          <w:color w:val="C00000"/>
          <w:u w:val="single"/>
        </w:rPr>
      </w:pPr>
      <w:r w:rsidRPr="0070590F">
        <w:rPr>
          <w:b/>
          <w:bCs/>
          <w:color w:val="C00000"/>
          <w:u w:val="single"/>
        </w:rPr>
        <w:t>Proposed JD Credit Officer</w:t>
      </w:r>
    </w:p>
    <w:p w14:paraId="383AC8B7" w14:textId="42EF87E4" w:rsidR="009A50D5" w:rsidRPr="009A50D5" w:rsidRDefault="0070590F" w:rsidP="00884001">
      <w:pPr>
        <w:pStyle w:val="ListParagraph"/>
        <w:numPr>
          <w:ilvl w:val="0"/>
          <w:numId w:val="2"/>
        </w:numPr>
        <w:spacing w:after="0" w:line="360" w:lineRule="auto"/>
        <w:ind w:left="993" w:right="118"/>
        <w:jc w:val="both"/>
        <w:rPr>
          <w:rFonts w:cstheme="minorHAnsi"/>
          <w:sz w:val="20"/>
          <w:szCs w:val="20"/>
        </w:rPr>
      </w:pPr>
      <w:r w:rsidRPr="009A50D5">
        <w:rPr>
          <w:rFonts w:eastAsia="Times New Roman" w:cstheme="minorHAnsi"/>
          <w:color w:val="333333"/>
          <w:sz w:val="20"/>
          <w:szCs w:val="20"/>
          <w:bdr w:val="none" w:sz="0" w:space="0" w:color="auto" w:frame="1"/>
          <w:lang w:eastAsia="en-IN"/>
        </w:rPr>
        <w:t>Responsible for credit risk underwriting for unsecured</w:t>
      </w:r>
      <w:r w:rsidRPr="009A50D5">
        <w:rPr>
          <w:rFonts w:cstheme="minorHAnsi"/>
          <w:color w:val="333333"/>
          <w:sz w:val="20"/>
          <w:szCs w:val="20"/>
          <w:bdr w:val="none" w:sz="0" w:space="0" w:color="auto" w:frame="1"/>
        </w:rPr>
        <w:t xml:space="preserve"> group loans of Microfinance.</w:t>
      </w:r>
      <w:r w:rsidR="00F8731E">
        <w:rPr>
          <w:rFonts w:cstheme="minorHAnsi"/>
          <w:color w:val="333333"/>
          <w:sz w:val="20"/>
          <w:szCs w:val="20"/>
          <w:bdr w:val="none" w:sz="0" w:space="0" w:color="auto" w:frame="1"/>
        </w:rPr>
        <w:t xml:space="preserve"> (</w:t>
      </w:r>
      <w:r w:rsidR="009A50D5" w:rsidRPr="009A50D5">
        <w:rPr>
          <w:rFonts w:eastAsia="Times New Roman" w:cstheme="minorHAnsi"/>
          <w:color w:val="333333"/>
          <w:sz w:val="20"/>
          <w:szCs w:val="20"/>
          <w:bdr w:val="none" w:sz="0" w:space="0" w:color="auto" w:frame="1"/>
          <w:lang w:eastAsia="en-IN"/>
        </w:rPr>
        <w:t xml:space="preserve">Reviewing loan </w:t>
      </w:r>
      <w:r w:rsidR="00F8731E" w:rsidRPr="009A50D5">
        <w:rPr>
          <w:rFonts w:eastAsia="Times New Roman" w:cstheme="minorHAnsi"/>
          <w:color w:val="333333"/>
          <w:sz w:val="20"/>
          <w:szCs w:val="20"/>
          <w:bdr w:val="none" w:sz="0" w:space="0" w:color="auto" w:frame="1"/>
          <w:lang w:eastAsia="en-IN"/>
        </w:rPr>
        <w:t>requests, Assessing</w:t>
      </w:r>
      <w:r w:rsidR="009A50D5" w:rsidRPr="009A50D5">
        <w:rPr>
          <w:rFonts w:eastAsia="Times New Roman" w:cstheme="minorHAnsi"/>
          <w:color w:val="333333"/>
          <w:sz w:val="20"/>
          <w:szCs w:val="20"/>
          <w:bdr w:val="none" w:sz="0" w:space="0" w:color="auto" w:frame="1"/>
          <w:lang w:eastAsia="en-IN"/>
        </w:rPr>
        <w:t xml:space="preserve"> clients’ financial </w:t>
      </w:r>
      <w:r w:rsidR="00F475C4" w:rsidRPr="009A50D5">
        <w:rPr>
          <w:rFonts w:eastAsia="Times New Roman" w:cstheme="minorHAnsi"/>
          <w:color w:val="333333"/>
          <w:sz w:val="20"/>
          <w:szCs w:val="20"/>
          <w:bdr w:val="none" w:sz="0" w:space="0" w:color="auto" w:frame="1"/>
          <w:lang w:eastAsia="en-IN"/>
        </w:rPr>
        <w:t>status, Evaluating</w:t>
      </w:r>
      <w:r w:rsidR="009A50D5" w:rsidRPr="009A50D5">
        <w:rPr>
          <w:rFonts w:eastAsia="Times New Roman" w:cstheme="minorHAnsi"/>
          <w:color w:val="333333"/>
          <w:sz w:val="20"/>
          <w:szCs w:val="20"/>
          <w:bdr w:val="none" w:sz="0" w:space="0" w:color="auto" w:frame="1"/>
          <w:lang w:eastAsia="en-IN"/>
        </w:rPr>
        <w:t xml:space="preserve"> creditworthiness</w:t>
      </w:r>
      <w:r w:rsidR="009A50D5">
        <w:rPr>
          <w:rFonts w:eastAsia="Times New Roman" w:cstheme="minorHAnsi"/>
          <w:color w:val="333333"/>
          <w:sz w:val="20"/>
          <w:szCs w:val="20"/>
          <w:bdr w:val="none" w:sz="0" w:space="0" w:color="auto" w:frame="1"/>
          <w:lang w:eastAsia="en-IN"/>
        </w:rPr>
        <w:t>)</w:t>
      </w:r>
    </w:p>
    <w:p w14:paraId="18FDC76A" w14:textId="3EF44BDF" w:rsidR="0070590F" w:rsidRPr="0070590F" w:rsidRDefault="0070590F" w:rsidP="0070590F">
      <w:pPr>
        <w:pStyle w:val="ListParagraph"/>
        <w:numPr>
          <w:ilvl w:val="0"/>
          <w:numId w:val="2"/>
        </w:numPr>
        <w:spacing w:line="360" w:lineRule="auto"/>
        <w:ind w:left="993" w:right="118"/>
        <w:jc w:val="both"/>
        <w:rPr>
          <w:rFonts w:cstheme="minorHAnsi"/>
          <w:sz w:val="20"/>
          <w:szCs w:val="20"/>
        </w:rPr>
      </w:pPr>
      <w:r w:rsidRPr="0070590F">
        <w:rPr>
          <w:rFonts w:cstheme="minorHAnsi"/>
          <w:sz w:val="20"/>
          <w:szCs w:val="20"/>
        </w:rPr>
        <w:t xml:space="preserve">Conduct </w:t>
      </w:r>
      <w:r w:rsidR="00F8731E">
        <w:rPr>
          <w:rFonts w:cstheme="minorHAnsi"/>
          <w:sz w:val="20"/>
          <w:szCs w:val="20"/>
        </w:rPr>
        <w:t>KYC,</w:t>
      </w:r>
      <w:r w:rsidR="00EE6C47">
        <w:rPr>
          <w:rFonts w:cstheme="minorHAnsi"/>
          <w:sz w:val="20"/>
          <w:szCs w:val="20"/>
        </w:rPr>
        <w:t xml:space="preserve"> Bank verification and </w:t>
      </w:r>
      <w:r w:rsidRPr="0070590F">
        <w:rPr>
          <w:rFonts w:cstheme="minorHAnsi"/>
          <w:sz w:val="20"/>
          <w:szCs w:val="20"/>
        </w:rPr>
        <w:t xml:space="preserve">GRT </w:t>
      </w:r>
      <w:r w:rsidR="00EE6C47">
        <w:rPr>
          <w:rFonts w:cstheme="minorHAnsi"/>
          <w:sz w:val="20"/>
          <w:szCs w:val="20"/>
        </w:rPr>
        <w:t xml:space="preserve">for </w:t>
      </w:r>
      <w:r w:rsidRPr="0070590F">
        <w:rPr>
          <w:rFonts w:cstheme="minorHAnsi"/>
          <w:sz w:val="20"/>
          <w:szCs w:val="20"/>
        </w:rPr>
        <w:t xml:space="preserve">loan proposals from customer/group solely </w:t>
      </w:r>
      <w:r w:rsidR="00250E58" w:rsidRPr="0070590F">
        <w:rPr>
          <w:rFonts w:cstheme="minorHAnsi"/>
          <w:sz w:val="20"/>
          <w:szCs w:val="20"/>
        </w:rPr>
        <w:t>based on</w:t>
      </w:r>
      <w:r w:rsidRPr="0070590F">
        <w:rPr>
          <w:rFonts w:cstheme="minorHAnsi"/>
          <w:sz w:val="20"/>
          <w:szCs w:val="20"/>
        </w:rPr>
        <w:t xml:space="preserve"> merit.</w:t>
      </w:r>
    </w:p>
    <w:p w14:paraId="0027E83F" w14:textId="749F05EE" w:rsidR="00EE6C47" w:rsidRPr="00F475C4" w:rsidRDefault="0070590F" w:rsidP="00DC3EC5">
      <w:pPr>
        <w:pStyle w:val="ListParagraph"/>
        <w:numPr>
          <w:ilvl w:val="0"/>
          <w:numId w:val="2"/>
        </w:numPr>
        <w:spacing w:line="360" w:lineRule="auto"/>
        <w:ind w:left="993" w:right="118"/>
        <w:jc w:val="both"/>
        <w:rPr>
          <w:rFonts w:cstheme="minorHAnsi"/>
          <w:sz w:val="20"/>
          <w:szCs w:val="20"/>
        </w:rPr>
      </w:pPr>
      <w:r w:rsidRPr="00F475C4">
        <w:rPr>
          <w:rFonts w:cstheme="minorHAnsi"/>
          <w:sz w:val="20"/>
          <w:szCs w:val="20"/>
        </w:rPr>
        <w:t xml:space="preserve">Before the field visit review the uploaded documents </w:t>
      </w:r>
      <w:r w:rsidR="00F475C4" w:rsidRPr="00F475C4">
        <w:rPr>
          <w:rFonts w:cstheme="minorHAnsi"/>
          <w:sz w:val="20"/>
          <w:szCs w:val="20"/>
        </w:rPr>
        <w:t xml:space="preserve">, </w:t>
      </w:r>
      <w:r w:rsidRPr="00F475C4">
        <w:rPr>
          <w:rFonts w:cstheme="minorHAnsi"/>
          <w:sz w:val="20"/>
          <w:szCs w:val="20"/>
        </w:rPr>
        <w:t>data cross-checking</w:t>
      </w:r>
      <w:r w:rsidR="00F475C4" w:rsidRPr="00F475C4">
        <w:rPr>
          <w:rFonts w:cstheme="minorHAnsi"/>
          <w:sz w:val="20"/>
          <w:szCs w:val="20"/>
        </w:rPr>
        <w:t xml:space="preserve"> &amp; </w:t>
      </w:r>
      <w:r w:rsidRPr="00F475C4">
        <w:rPr>
          <w:rFonts w:cstheme="minorHAnsi"/>
          <w:sz w:val="20"/>
          <w:szCs w:val="20"/>
        </w:rPr>
        <w:t xml:space="preserve">evaluate bureau reports (CRIF OR Equifax). </w:t>
      </w:r>
    </w:p>
    <w:p w14:paraId="283DA571" w14:textId="520388C8" w:rsidR="0070590F" w:rsidRPr="0070590F" w:rsidRDefault="00EE6C47" w:rsidP="0070590F">
      <w:pPr>
        <w:pStyle w:val="ListParagraph"/>
        <w:numPr>
          <w:ilvl w:val="0"/>
          <w:numId w:val="2"/>
        </w:numPr>
        <w:spacing w:line="360" w:lineRule="auto"/>
        <w:ind w:left="993" w:right="118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Personal </w:t>
      </w:r>
      <w:r w:rsidR="0070590F" w:rsidRPr="0070590F">
        <w:rPr>
          <w:rFonts w:cstheme="minorHAnsi"/>
          <w:sz w:val="20"/>
          <w:szCs w:val="20"/>
        </w:rPr>
        <w:t xml:space="preserve">discussion with consumer should be undertaken to </w:t>
      </w:r>
      <w:r>
        <w:rPr>
          <w:rFonts w:cstheme="minorHAnsi"/>
          <w:sz w:val="20"/>
          <w:szCs w:val="20"/>
        </w:rPr>
        <w:t xml:space="preserve">assess </w:t>
      </w:r>
      <w:r w:rsidR="0070590F" w:rsidRPr="0070590F">
        <w:rPr>
          <w:rFonts w:cstheme="minorHAnsi"/>
          <w:sz w:val="20"/>
          <w:szCs w:val="20"/>
        </w:rPr>
        <w:t>their debts are within their income range.</w:t>
      </w:r>
    </w:p>
    <w:p w14:paraId="6000B564" w14:textId="77777777" w:rsidR="0070590F" w:rsidRPr="0070590F" w:rsidRDefault="0070590F" w:rsidP="0070590F">
      <w:pPr>
        <w:pStyle w:val="ListParagraph"/>
        <w:numPr>
          <w:ilvl w:val="0"/>
          <w:numId w:val="2"/>
        </w:numPr>
        <w:spacing w:line="360" w:lineRule="auto"/>
        <w:ind w:left="993" w:right="118"/>
        <w:jc w:val="both"/>
        <w:rPr>
          <w:rFonts w:cstheme="minorHAnsi"/>
          <w:sz w:val="20"/>
          <w:szCs w:val="20"/>
        </w:rPr>
      </w:pPr>
      <w:r w:rsidRPr="0070590F">
        <w:rPr>
          <w:rFonts w:cstheme="minorHAnsi"/>
          <w:sz w:val="20"/>
          <w:szCs w:val="20"/>
        </w:rPr>
        <w:t>CPV, documentation, and house verification must be performed accurately and on schedule.</w:t>
      </w:r>
    </w:p>
    <w:p w14:paraId="163BB943" w14:textId="6CA353AB" w:rsidR="0070590F" w:rsidRPr="0070590F" w:rsidRDefault="0070590F" w:rsidP="0070590F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993" w:right="118"/>
        <w:jc w:val="both"/>
        <w:textAlignment w:val="baseline"/>
        <w:rPr>
          <w:rFonts w:cstheme="minorHAnsi"/>
          <w:sz w:val="20"/>
          <w:szCs w:val="20"/>
        </w:rPr>
      </w:pPr>
      <w:r w:rsidRPr="0070590F">
        <w:rPr>
          <w:rFonts w:cstheme="minorHAnsi"/>
          <w:sz w:val="20"/>
          <w:szCs w:val="20"/>
        </w:rPr>
        <w:t xml:space="preserve">Documentation should be completed in the presence of customers and their Spouses. </w:t>
      </w:r>
    </w:p>
    <w:p w14:paraId="0C3F0374" w14:textId="5D90E002" w:rsidR="0070590F" w:rsidRPr="0070590F" w:rsidRDefault="0070590F" w:rsidP="0070590F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993" w:right="118"/>
        <w:jc w:val="both"/>
        <w:textAlignment w:val="baseline"/>
        <w:rPr>
          <w:rFonts w:cstheme="minorHAnsi"/>
          <w:sz w:val="20"/>
          <w:szCs w:val="20"/>
        </w:rPr>
      </w:pPr>
      <w:r w:rsidRPr="0070590F">
        <w:rPr>
          <w:rFonts w:cstheme="minorHAnsi"/>
          <w:color w:val="333333"/>
          <w:sz w:val="20"/>
          <w:szCs w:val="20"/>
          <w:bdr w:val="none" w:sz="0" w:space="0" w:color="auto" w:frame="1"/>
        </w:rPr>
        <w:t>Error monitoring for loan applications, proper action plan for improvisation from time to time</w:t>
      </w:r>
      <w:r w:rsidR="00EE6C47">
        <w:rPr>
          <w:rFonts w:cstheme="minorHAnsi"/>
          <w:color w:val="333333"/>
          <w:sz w:val="20"/>
          <w:szCs w:val="20"/>
          <w:bdr w:val="none" w:sz="0" w:space="0" w:color="auto" w:frame="1"/>
        </w:rPr>
        <w:t>.</w:t>
      </w:r>
    </w:p>
    <w:p w14:paraId="687430E3" w14:textId="1DD449D0" w:rsidR="0070590F" w:rsidRPr="0070590F" w:rsidRDefault="00EE6C47" w:rsidP="0070590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993" w:right="118"/>
        <w:jc w:val="both"/>
        <w:textAlignment w:val="baseline"/>
        <w:rPr>
          <w:rFonts w:asciiTheme="minorHAnsi" w:hAnsiTheme="minorHAnsi" w:cstheme="minorHAnsi"/>
          <w:color w:val="333333"/>
          <w:sz w:val="20"/>
          <w:szCs w:val="20"/>
        </w:rPr>
      </w:pPr>
      <w:r>
        <w:rPr>
          <w:rFonts w:asciiTheme="minorHAnsi" w:hAnsiTheme="minorHAnsi" w:cstheme="minorHAnsi"/>
          <w:color w:val="333333"/>
          <w:sz w:val="20"/>
          <w:szCs w:val="20"/>
          <w:bdr w:val="none" w:sz="0" w:space="0" w:color="auto" w:frame="1"/>
        </w:rPr>
        <w:t>E</w:t>
      </w:r>
      <w:r w:rsidR="0070590F" w:rsidRPr="0070590F">
        <w:rPr>
          <w:rFonts w:asciiTheme="minorHAnsi" w:hAnsiTheme="minorHAnsi" w:cstheme="minorHAnsi"/>
          <w:color w:val="333333"/>
          <w:sz w:val="20"/>
          <w:szCs w:val="20"/>
          <w:bdr w:val="none" w:sz="0" w:space="0" w:color="auto" w:frame="1"/>
        </w:rPr>
        <w:t>nsuring NIL errors while processing, and underwriting quality.</w:t>
      </w:r>
    </w:p>
    <w:p w14:paraId="0B8BCEB3" w14:textId="77777777" w:rsidR="0070590F" w:rsidRPr="0070590F" w:rsidRDefault="0070590F" w:rsidP="0070590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993" w:right="118"/>
        <w:jc w:val="both"/>
        <w:textAlignment w:val="baseline"/>
        <w:rPr>
          <w:rFonts w:asciiTheme="minorHAnsi" w:hAnsiTheme="minorHAnsi" w:cstheme="minorHAnsi"/>
          <w:color w:val="333333"/>
          <w:sz w:val="20"/>
          <w:szCs w:val="20"/>
        </w:rPr>
      </w:pPr>
      <w:r w:rsidRPr="0070590F">
        <w:rPr>
          <w:rFonts w:asciiTheme="minorHAnsi" w:hAnsiTheme="minorHAnsi" w:cstheme="minorHAnsi"/>
          <w:color w:val="333333"/>
          <w:sz w:val="20"/>
          <w:szCs w:val="20"/>
          <w:bdr w:val="none" w:sz="0" w:space="0" w:color="auto" w:frame="1"/>
        </w:rPr>
        <w:t>Ensure improvement in OTRR for Branches in both the micro products (group loans &amp; Individual loans)</w:t>
      </w:r>
    </w:p>
    <w:p w14:paraId="7DB09CF6" w14:textId="77777777" w:rsidR="00F475C4" w:rsidRDefault="0070590F" w:rsidP="00F475C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993" w:right="118"/>
        <w:jc w:val="both"/>
        <w:textAlignment w:val="baseline"/>
        <w:rPr>
          <w:rFonts w:asciiTheme="minorHAnsi" w:hAnsiTheme="minorHAnsi" w:cstheme="minorHAnsi"/>
          <w:color w:val="333333"/>
          <w:sz w:val="20"/>
          <w:szCs w:val="20"/>
          <w:bdr w:val="none" w:sz="0" w:space="0" w:color="auto" w:frame="1"/>
        </w:rPr>
      </w:pPr>
      <w:r w:rsidRPr="0070590F">
        <w:rPr>
          <w:rFonts w:asciiTheme="minorHAnsi" w:hAnsiTheme="minorHAnsi" w:cstheme="minorHAnsi"/>
          <w:color w:val="333333"/>
          <w:sz w:val="20"/>
          <w:szCs w:val="20"/>
          <w:bdr w:val="none" w:sz="0" w:space="0" w:color="auto" w:frame="1"/>
        </w:rPr>
        <w:t>Ensure coordination to ensure smooth processing</w:t>
      </w:r>
      <w:r w:rsidR="00EE6C47">
        <w:rPr>
          <w:rFonts w:asciiTheme="minorHAnsi" w:hAnsiTheme="minorHAnsi" w:cstheme="minorHAnsi"/>
          <w:color w:val="333333"/>
          <w:sz w:val="20"/>
          <w:szCs w:val="20"/>
          <w:bdr w:val="none" w:sz="0" w:space="0" w:color="auto" w:frame="1"/>
        </w:rPr>
        <w:t xml:space="preserve"> of </w:t>
      </w:r>
      <w:r w:rsidR="00EE6C47" w:rsidRPr="0070590F">
        <w:rPr>
          <w:rFonts w:asciiTheme="minorHAnsi" w:hAnsiTheme="minorHAnsi" w:cstheme="minorHAnsi"/>
          <w:color w:val="333333"/>
          <w:sz w:val="20"/>
          <w:szCs w:val="20"/>
          <w:bdr w:val="none" w:sz="0" w:space="0" w:color="auto" w:frame="1"/>
        </w:rPr>
        <w:t>TAT</w:t>
      </w:r>
      <w:r w:rsidR="00EE6C47">
        <w:rPr>
          <w:rFonts w:asciiTheme="minorHAnsi" w:hAnsiTheme="minorHAnsi" w:cstheme="minorHAnsi"/>
          <w:color w:val="333333"/>
          <w:sz w:val="20"/>
          <w:szCs w:val="20"/>
          <w:bdr w:val="none" w:sz="0" w:space="0" w:color="auto" w:frame="1"/>
        </w:rPr>
        <w:t xml:space="preserve"> </w:t>
      </w:r>
      <w:r w:rsidR="00EE6C47" w:rsidRPr="0070590F">
        <w:rPr>
          <w:rFonts w:asciiTheme="minorHAnsi" w:hAnsiTheme="minorHAnsi" w:cstheme="minorHAnsi"/>
          <w:color w:val="333333"/>
          <w:sz w:val="20"/>
          <w:szCs w:val="20"/>
          <w:bdr w:val="none" w:sz="0" w:space="0" w:color="auto" w:frame="1"/>
        </w:rPr>
        <w:t>(Disbursement)</w:t>
      </w:r>
    </w:p>
    <w:p w14:paraId="4EE028D0" w14:textId="77777777" w:rsidR="00F475C4" w:rsidRPr="00F475C4" w:rsidRDefault="00F475C4" w:rsidP="00AA31A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993" w:right="118"/>
        <w:jc w:val="both"/>
        <w:textAlignment w:val="baseline"/>
        <w:rPr>
          <w:rFonts w:cstheme="minorHAnsi"/>
          <w:sz w:val="20"/>
          <w:szCs w:val="20"/>
        </w:rPr>
      </w:pPr>
      <w:r w:rsidRPr="00F475C4">
        <w:rPr>
          <w:rFonts w:asciiTheme="minorHAnsi" w:hAnsiTheme="minorHAnsi" w:cstheme="minorHAnsi"/>
          <w:color w:val="333333"/>
          <w:sz w:val="20"/>
          <w:szCs w:val="20"/>
          <w:bdr w:val="none" w:sz="0" w:space="0" w:color="auto" w:frame="1"/>
        </w:rPr>
        <w:t xml:space="preserve">Timely escalation/approval of exceptions, if any, with response on branch &amp; customer queries </w:t>
      </w:r>
    </w:p>
    <w:p w14:paraId="65D1AEE6" w14:textId="211C1F0E" w:rsidR="009A50D5" w:rsidRPr="00F475C4" w:rsidRDefault="009A50D5" w:rsidP="00AA31A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993" w:right="118"/>
        <w:jc w:val="both"/>
        <w:textAlignment w:val="baseline"/>
        <w:rPr>
          <w:rFonts w:asciiTheme="minorHAnsi" w:hAnsiTheme="minorHAnsi" w:cstheme="minorHAnsi"/>
          <w:color w:val="333333"/>
          <w:sz w:val="20"/>
          <w:szCs w:val="20"/>
          <w:bdr w:val="none" w:sz="0" w:space="0" w:color="auto" w:frame="1"/>
        </w:rPr>
      </w:pPr>
      <w:r w:rsidRPr="00F475C4">
        <w:rPr>
          <w:rFonts w:asciiTheme="minorHAnsi" w:hAnsiTheme="minorHAnsi" w:cstheme="minorHAnsi"/>
          <w:color w:val="333333"/>
          <w:sz w:val="20"/>
          <w:szCs w:val="20"/>
          <w:bdr w:val="none" w:sz="0" w:space="0" w:color="auto" w:frame="1"/>
        </w:rPr>
        <w:t>Ensuring that loan applications are in line with the company's financial policies</w:t>
      </w:r>
      <w:r w:rsidR="00FF1A6B" w:rsidRPr="00F475C4">
        <w:rPr>
          <w:rFonts w:asciiTheme="minorHAnsi" w:hAnsiTheme="minorHAnsi" w:cstheme="minorHAnsi"/>
          <w:color w:val="333333"/>
          <w:sz w:val="20"/>
          <w:szCs w:val="20"/>
          <w:bdr w:val="none" w:sz="0" w:space="0" w:color="auto" w:frame="1"/>
        </w:rPr>
        <w:t xml:space="preserve"> </w:t>
      </w:r>
      <w:r w:rsidRPr="00F475C4">
        <w:rPr>
          <w:rFonts w:asciiTheme="minorHAnsi" w:hAnsiTheme="minorHAnsi" w:cstheme="minorHAnsi"/>
          <w:color w:val="333333"/>
          <w:sz w:val="20"/>
          <w:szCs w:val="20"/>
          <w:bdr w:val="none" w:sz="0" w:space="0" w:color="auto" w:frame="1"/>
        </w:rPr>
        <w:t>and regulations.</w:t>
      </w:r>
    </w:p>
    <w:p w14:paraId="1D09F587" w14:textId="0425622D" w:rsidR="009A50D5" w:rsidRPr="00F475C4" w:rsidRDefault="009A50D5" w:rsidP="0070590F">
      <w:pPr>
        <w:pStyle w:val="ListParagraph"/>
        <w:numPr>
          <w:ilvl w:val="0"/>
          <w:numId w:val="1"/>
        </w:numPr>
        <w:spacing w:line="360" w:lineRule="auto"/>
        <w:ind w:left="993" w:right="118"/>
        <w:jc w:val="both"/>
        <w:rPr>
          <w:rFonts w:eastAsia="Times New Roman" w:cstheme="minorHAnsi"/>
          <w:color w:val="333333"/>
          <w:sz w:val="20"/>
          <w:szCs w:val="20"/>
          <w:bdr w:val="none" w:sz="0" w:space="0" w:color="auto" w:frame="1"/>
          <w:lang w:eastAsia="en-IN"/>
        </w:rPr>
      </w:pPr>
      <w:r w:rsidRPr="00F475C4">
        <w:rPr>
          <w:rFonts w:eastAsia="Times New Roman" w:cstheme="minorHAnsi"/>
          <w:color w:val="333333"/>
          <w:sz w:val="20"/>
          <w:szCs w:val="20"/>
          <w:bdr w:val="none" w:sz="0" w:space="0" w:color="auto" w:frame="1"/>
          <w:lang w:eastAsia="en-IN"/>
        </w:rPr>
        <w:t>Monitor progress of existing loans</w:t>
      </w:r>
    </w:p>
    <w:p w14:paraId="36630E03" w14:textId="2C0C804A" w:rsidR="0070590F" w:rsidRDefault="00EE6C47" w:rsidP="0070590F">
      <w:pPr>
        <w:pStyle w:val="ListParagraph"/>
        <w:numPr>
          <w:ilvl w:val="0"/>
          <w:numId w:val="1"/>
        </w:numPr>
        <w:spacing w:line="360" w:lineRule="auto"/>
        <w:ind w:left="993" w:right="118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Awareness of field areas like </w:t>
      </w:r>
      <w:r w:rsidR="0070590F" w:rsidRPr="0070590F">
        <w:rPr>
          <w:rFonts w:cstheme="minorHAnsi"/>
          <w:sz w:val="20"/>
          <w:szCs w:val="20"/>
        </w:rPr>
        <w:t>Negative customers, negative area, Pipeline, and Ringleader. Etc</w:t>
      </w:r>
    </w:p>
    <w:p w14:paraId="4CD7FDE2" w14:textId="77777777" w:rsidR="00F8731E" w:rsidRDefault="00F8731E" w:rsidP="00F8731E">
      <w:pPr>
        <w:pStyle w:val="ListParagraph"/>
        <w:numPr>
          <w:ilvl w:val="0"/>
          <w:numId w:val="1"/>
        </w:numPr>
        <w:spacing w:line="360" w:lineRule="auto"/>
        <w:ind w:left="993" w:right="118"/>
        <w:jc w:val="both"/>
        <w:rPr>
          <w:rFonts w:cstheme="minorHAnsi"/>
          <w:sz w:val="20"/>
          <w:szCs w:val="20"/>
        </w:rPr>
      </w:pPr>
      <w:r w:rsidRPr="0070590F">
        <w:rPr>
          <w:rFonts w:cstheme="minorHAnsi"/>
          <w:sz w:val="20"/>
          <w:szCs w:val="20"/>
        </w:rPr>
        <w:t>Punctuality, Discipline, Coordination, flexibility, decision-making ability &amp; conflict management in the field for self &amp; Branch teams. Effective Participat</w:t>
      </w:r>
      <w:r>
        <w:rPr>
          <w:rFonts w:cstheme="minorHAnsi"/>
          <w:sz w:val="20"/>
          <w:szCs w:val="20"/>
        </w:rPr>
        <w:t>ion</w:t>
      </w:r>
      <w:r w:rsidRPr="0070590F">
        <w:rPr>
          <w:rFonts w:cstheme="minorHAnsi"/>
          <w:sz w:val="20"/>
          <w:szCs w:val="20"/>
        </w:rPr>
        <w:t xml:space="preserve"> in Branch meetings and Branch Reviews</w:t>
      </w:r>
    </w:p>
    <w:p w14:paraId="111D48B5" w14:textId="77777777" w:rsidR="0070590F" w:rsidRPr="00EE6C47" w:rsidRDefault="0070590F" w:rsidP="0070590F">
      <w:pPr>
        <w:pStyle w:val="ListParagraph"/>
        <w:numPr>
          <w:ilvl w:val="0"/>
          <w:numId w:val="1"/>
        </w:numPr>
        <w:spacing w:line="360" w:lineRule="auto"/>
        <w:ind w:left="993" w:right="118"/>
        <w:jc w:val="both"/>
        <w:rPr>
          <w:rFonts w:cstheme="minorHAnsi"/>
          <w:sz w:val="20"/>
          <w:szCs w:val="20"/>
          <w:highlight w:val="yellow"/>
        </w:rPr>
      </w:pPr>
      <w:r w:rsidRPr="00EE6C47">
        <w:rPr>
          <w:rFonts w:cstheme="minorHAnsi"/>
          <w:sz w:val="20"/>
          <w:szCs w:val="20"/>
          <w:highlight w:val="yellow"/>
        </w:rPr>
        <w:t>Waiver Closure - The waiver shall be closed only after confirming with the client that the amount paid is equivalent to the approved amount, subject to approval from higher officials.</w:t>
      </w:r>
    </w:p>
    <w:p w14:paraId="2B7B0366" w14:textId="15E083C7" w:rsidR="0070590F" w:rsidRPr="00EE6C47" w:rsidRDefault="0070590F" w:rsidP="0070590F">
      <w:pPr>
        <w:pStyle w:val="ListParagraph"/>
        <w:numPr>
          <w:ilvl w:val="0"/>
          <w:numId w:val="1"/>
        </w:numPr>
        <w:spacing w:line="360" w:lineRule="auto"/>
        <w:ind w:left="993" w:right="118"/>
        <w:jc w:val="both"/>
        <w:rPr>
          <w:rFonts w:cstheme="minorHAnsi"/>
          <w:sz w:val="20"/>
          <w:szCs w:val="20"/>
          <w:highlight w:val="yellow"/>
        </w:rPr>
      </w:pPr>
      <w:r w:rsidRPr="00EE6C47">
        <w:rPr>
          <w:rFonts w:cstheme="minorHAnsi"/>
          <w:sz w:val="20"/>
          <w:szCs w:val="20"/>
          <w:highlight w:val="yellow"/>
        </w:rPr>
        <w:t xml:space="preserve">CO </w:t>
      </w:r>
      <w:r w:rsidR="00250E58" w:rsidRPr="00EE6C47">
        <w:rPr>
          <w:rFonts w:cstheme="minorHAnsi"/>
          <w:sz w:val="20"/>
          <w:szCs w:val="20"/>
          <w:highlight w:val="yellow"/>
        </w:rPr>
        <w:t>must</w:t>
      </w:r>
      <w:r w:rsidRPr="00EE6C47">
        <w:rPr>
          <w:rFonts w:cstheme="minorHAnsi"/>
          <w:sz w:val="20"/>
          <w:szCs w:val="20"/>
          <w:highlight w:val="yellow"/>
        </w:rPr>
        <w:t xml:space="preserve"> physically verify cash in hand on a regular basis. </w:t>
      </w:r>
    </w:p>
    <w:p w14:paraId="293E2A03" w14:textId="7496FB57" w:rsidR="0070590F" w:rsidRPr="00EE6C47" w:rsidRDefault="0070590F" w:rsidP="0070590F">
      <w:pPr>
        <w:pStyle w:val="ListParagraph"/>
        <w:numPr>
          <w:ilvl w:val="0"/>
          <w:numId w:val="1"/>
        </w:numPr>
        <w:spacing w:line="360" w:lineRule="auto"/>
        <w:ind w:left="993" w:right="118"/>
        <w:jc w:val="both"/>
        <w:rPr>
          <w:rFonts w:cstheme="minorHAnsi"/>
          <w:sz w:val="20"/>
          <w:szCs w:val="20"/>
          <w:highlight w:val="yellow"/>
        </w:rPr>
      </w:pPr>
      <w:r w:rsidRPr="00EE6C47">
        <w:rPr>
          <w:rFonts w:cstheme="minorHAnsi"/>
          <w:sz w:val="20"/>
          <w:szCs w:val="20"/>
          <w:highlight w:val="yellow"/>
        </w:rPr>
        <w:t xml:space="preserve">The EOD closure must </w:t>
      </w:r>
      <w:r w:rsidR="00421700">
        <w:rPr>
          <w:rFonts w:cstheme="minorHAnsi"/>
          <w:sz w:val="20"/>
          <w:szCs w:val="20"/>
          <w:highlight w:val="yellow"/>
        </w:rPr>
        <w:t xml:space="preserve">be </w:t>
      </w:r>
      <w:r w:rsidRPr="00EE6C47">
        <w:rPr>
          <w:rFonts w:cstheme="minorHAnsi"/>
          <w:sz w:val="20"/>
          <w:szCs w:val="20"/>
          <w:highlight w:val="yellow"/>
        </w:rPr>
        <w:t>complete</w:t>
      </w:r>
      <w:r w:rsidR="00421700">
        <w:rPr>
          <w:rFonts w:cstheme="minorHAnsi"/>
          <w:sz w:val="20"/>
          <w:szCs w:val="20"/>
          <w:highlight w:val="yellow"/>
        </w:rPr>
        <w:t xml:space="preserve">d within </w:t>
      </w:r>
      <w:r w:rsidRPr="00EE6C47">
        <w:rPr>
          <w:rFonts w:cstheme="minorHAnsi"/>
          <w:sz w:val="20"/>
          <w:szCs w:val="20"/>
          <w:highlight w:val="yellow"/>
        </w:rPr>
        <w:t xml:space="preserve">timeline </w:t>
      </w:r>
      <w:r w:rsidR="00421700">
        <w:rPr>
          <w:rFonts w:cstheme="minorHAnsi"/>
          <w:sz w:val="20"/>
          <w:szCs w:val="20"/>
          <w:highlight w:val="yellow"/>
        </w:rPr>
        <w:t>and a</w:t>
      </w:r>
      <w:r w:rsidRPr="00EE6C47">
        <w:rPr>
          <w:rFonts w:cstheme="minorHAnsi"/>
          <w:sz w:val="20"/>
          <w:szCs w:val="20"/>
          <w:highlight w:val="yellow"/>
        </w:rPr>
        <w:t>ll actions must be done correctly.</w:t>
      </w:r>
    </w:p>
    <w:p w14:paraId="70105498" w14:textId="77777777" w:rsidR="00174D04" w:rsidRPr="0070590F" w:rsidRDefault="00174D04" w:rsidP="0070590F">
      <w:pPr>
        <w:spacing w:line="360" w:lineRule="auto"/>
        <w:ind w:left="993" w:right="118"/>
        <w:jc w:val="both"/>
        <w:rPr>
          <w:rFonts w:cstheme="minorHAnsi"/>
          <w:sz w:val="20"/>
          <w:szCs w:val="20"/>
        </w:rPr>
      </w:pPr>
    </w:p>
    <w:sectPr w:rsidR="00174D04" w:rsidRPr="0070590F" w:rsidSect="0070590F">
      <w:pgSz w:w="11906" w:h="16838"/>
      <w:pgMar w:top="993" w:right="1440" w:bottom="1440" w:left="56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25B7D"/>
    <w:multiLevelType w:val="hybridMultilevel"/>
    <w:tmpl w:val="099E4ED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5F493D"/>
    <w:multiLevelType w:val="hybridMultilevel"/>
    <w:tmpl w:val="C806217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3553EF"/>
    <w:multiLevelType w:val="multilevel"/>
    <w:tmpl w:val="637C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C03BC0"/>
    <w:multiLevelType w:val="multilevel"/>
    <w:tmpl w:val="E0DE6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6660985">
    <w:abstractNumId w:val="1"/>
  </w:num>
  <w:num w:numId="2" w16cid:durableId="2049605465">
    <w:abstractNumId w:val="0"/>
  </w:num>
  <w:num w:numId="3" w16cid:durableId="143855071">
    <w:abstractNumId w:val="2"/>
  </w:num>
  <w:num w:numId="4" w16cid:durableId="12630295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90F"/>
    <w:rsid w:val="00174D04"/>
    <w:rsid w:val="00250E58"/>
    <w:rsid w:val="00421700"/>
    <w:rsid w:val="0070590F"/>
    <w:rsid w:val="009A50D5"/>
    <w:rsid w:val="00EE6C47"/>
    <w:rsid w:val="00F475C4"/>
    <w:rsid w:val="00F8731E"/>
    <w:rsid w:val="00FF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B06FB"/>
  <w15:chartTrackingRefBased/>
  <w15:docId w15:val="{B569394A-0795-4249-8836-FF63E39F2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590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05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7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HAREESH A</dc:creator>
  <cp:keywords/>
  <dc:description/>
  <cp:lastModifiedBy>G M MANOJ</cp:lastModifiedBy>
  <cp:revision>9</cp:revision>
  <dcterms:created xsi:type="dcterms:W3CDTF">2023-01-20T07:32:00Z</dcterms:created>
  <dcterms:modified xsi:type="dcterms:W3CDTF">2023-01-27T10:40:00Z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31128239-59f8-403a-b588-86d1897589ac</vt:lpwstr>
  </property>
</Properties>
</file>