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alibri" w:cs="Calibri" w:eastAsia="Calibri" w:hAnsi="Calibri"/>
          <w:sz w:val="30"/>
          <w:szCs w:val="30"/>
          <w:u w:val="single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Instructions for Students</w:t>
      </w:r>
    </w:p>
    <w:p w:rsidR="00000000" w:rsidDel="00000000" w:rsidP="00000000" w:rsidRDefault="00000000" w:rsidRPr="00000000" w14:paraId="00000002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Complete your registration by filling out the application form provided at the bottom of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this drive page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you find your college name missing in the college dropdown in the registration form, please get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this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form filled by your Campus TPO. Our team will review and add your college name. To stay updated on latest drive details and your college name addition status, follow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While filling out the form, make sure to enter the correct details only.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Any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incorrect details will result in disqualification.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After registering, you will receive an email with the assessment details, including the date and time window during which you can take the assessment.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Please ensure you start the assessment only within this specified time frame.</w:t>
      </w:r>
    </w:p>
    <w:p w:rsidR="00000000" w:rsidDel="00000000" w:rsidP="00000000" w:rsidRDefault="00000000" w:rsidRPr="00000000" w14:paraId="0000000A">
      <w:pPr>
        <w:ind w:left="720" w:firstLine="0"/>
        <w:rPr>
          <w:rFonts w:ascii="Calibri" w:cs="Calibri" w:eastAsia="Calibri" w:hAnsi="Calibri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 taking the assessment, please make sure you are logging in with your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registered email id only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on which you have received the assessment mail.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case you face any difficulty logging in or have not received a temporary password, please use the forgot password option displayed on the login screen to reset your password.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your account gets locked after 3 unsuccessful attempts, please use the forgot password option displayed on the login screen to reset your password. </w:t>
      </w:r>
    </w:p>
    <w:p w:rsidR="00000000" w:rsidDel="00000000" w:rsidP="00000000" w:rsidRDefault="00000000" w:rsidRPr="00000000" w14:paraId="0000000E">
      <w:pPr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Please begin the assessment only after ensuring you're using the latest version of Google Chrome. To prevent any issues, use Incognito mode in the Chrome browser on your desktops/laptops.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Make sure that your laptop/desktop has good internet connection speed before starting the assessment.</w:t>
      </w:r>
    </w:p>
    <w:p w:rsidR="00000000" w:rsidDel="00000000" w:rsidP="00000000" w:rsidRDefault="00000000" w:rsidRPr="00000000" w14:paraId="00000012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Before starting the assessment, make sure to allow camera permissions in your browser as you will be monitored throughout your assessment.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You should be dressed formally and the room should be well LIT.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the candidate’s face is not clearly visible or if caught indulging in any unfair practices, the student will be eliminated from evaluation.   </w:t>
      </w:r>
    </w:p>
    <w:p w:rsidR="00000000" w:rsidDel="00000000" w:rsidP="00000000" w:rsidRDefault="00000000" w:rsidRPr="00000000" w14:paraId="00000016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Your test will be conducted in full-screen mode. Please do not switch out of it. If you try to exit full-screen mode by switching browsers, your test will automatically be submitted.</w:t>
      </w:r>
    </w:p>
    <w:p w:rsidR="00000000" w:rsidDel="00000000" w:rsidP="00000000" w:rsidRDefault="00000000" w:rsidRPr="00000000" w14:paraId="00000018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Once you start the assessment, a timer will begin, and you need to submit the solution within the allocated time.</w:t>
      </w:r>
    </w:p>
    <w:p w:rsidR="00000000" w:rsidDel="00000000" w:rsidP="00000000" w:rsidRDefault="00000000" w:rsidRPr="00000000" w14:paraId="0000001A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assessment duration will be 90 minutes and will include MCQs and coding questions.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Each student will only be allowed 1 attempt and there is no negative marking.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 coding problems in the assessment, follow below instructions: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When you start the problem, you will be redirected to a readme.md file for a detailed description of the problem.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Readme.md is a read only file (You will not be able to type anything in this file). For writing code, you will need to go to the relevant file under the 'src' folder."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existing method signatures/packages should be changed, and the main method should not be added. However, you are allowed to create new methods called from the given method, if required.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 verify your solution, click on the "Compile &amp; Run" button. Note: No output statements will be displayed in this mode.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 debug your solution using output statements &amp; custom input, use the "Test against Custom Input" button.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case you are unable to see the coding question, please click on the refresh icon present beside the “Description” and “Explorer” option.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Save your changes regularly by clicking the "Save" button (visible only on editable files).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 any class used, ensure that the corresponding imports are added to the class.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Clicking the "Submit" button will submit your solution for a more detailed review.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Once the test time expires, your last saved versions of the submitted problems will be used for evaluation.</w:t>
      </w:r>
    </w:p>
    <w:p w:rsidR="00000000" w:rsidDel="00000000" w:rsidP="00000000" w:rsidRDefault="00000000" w:rsidRPr="00000000" w14:paraId="0000002A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Please note that you won’t be able to revisit a problem once it has been submitted for evaluation.</w:t>
      </w:r>
    </w:p>
    <w:p w:rsidR="00000000" w:rsidDel="00000000" w:rsidP="00000000" w:rsidRDefault="00000000" w:rsidRPr="00000000" w14:paraId="0000002C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jc w:val="center"/>
        <w:rPr>
          <w:rFonts w:ascii="Calibri" w:cs="Calibri" w:eastAsia="Calibri" w:hAnsi="Calibri"/>
          <w:b w:val="1"/>
          <w:sz w:val="30"/>
          <w:szCs w:val="3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Eligibility Criteria: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 the freshers from B.E/BTech, M.E/MTech, MCA, Integrated Courses (passing in June 2026) are eligible to participate in the drive. The opportunity is open to students from all branches. However,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candidates must have successfully completed at least one mandatory Computer Science–related course to be eligible for further selection rounds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The candidate must have an aggregate of 60% or CGPA till the current semester.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Students must not be working as Graduate Trainees with any other organization.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maximum number of entries to a competition per person is 1.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Candidates with active backlogs are not allowed to participate in the hiring drive.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company/talenttita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alenttitan.com/candidates/hiring-drives/bounteous-campus-hiring/" TargetMode="External"/><Relationship Id="rId8" Type="http://schemas.openxmlformats.org/officeDocument/2006/relationships/hyperlink" Target="https://docs.google.com/forms/d/e/1FAIpQLSfozNWU67Overy0zBP4pA-pR2bcuW_dditbVRlqFVhUWF_R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PdPuz7gvHoyYGScpUuG9Hmibpw==">CgMxLjA4AHIhMWFtNHFOUVQtS1lrYWVIUWpMS0F1Y25HWTBwcnhOczBM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