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22" w:type="dxa"/>
        <w:tblLook w:val="04A0"/>
      </w:tblPr>
      <w:tblGrid>
        <w:gridCol w:w="1921"/>
        <w:gridCol w:w="7401"/>
      </w:tblGrid>
      <w:tr w:rsidR="003D6AF3" w:rsidRPr="003D6AF3" w:rsidTr="003D6AF3">
        <w:tc>
          <w:tcPr>
            <w:tcW w:w="1839" w:type="dxa"/>
          </w:tcPr>
          <w:p w:rsidR="003D6AF3" w:rsidRPr="00500647" w:rsidRDefault="003D6AF3">
            <w:pPr>
              <w:rPr>
                <w:rFonts w:asciiTheme="majorHAnsi" w:hAnsiTheme="majorHAnsi"/>
                <w:b/>
              </w:rPr>
            </w:pPr>
            <w:r w:rsidRPr="00500647">
              <w:rPr>
                <w:rFonts w:asciiTheme="majorHAnsi" w:hAnsiTheme="majorHAnsi"/>
                <w:b/>
              </w:rPr>
              <w:t>JOB TITLE</w:t>
            </w:r>
          </w:p>
        </w:tc>
        <w:tc>
          <w:tcPr>
            <w:tcW w:w="7483" w:type="dxa"/>
          </w:tcPr>
          <w:p w:rsidR="003D6AF3" w:rsidRPr="00500647" w:rsidRDefault="003D6AF3">
            <w:pPr>
              <w:rPr>
                <w:rFonts w:asciiTheme="majorHAnsi" w:hAnsiTheme="majorHAnsi"/>
                <w:b/>
              </w:rPr>
            </w:pPr>
            <w:r w:rsidRPr="00500647">
              <w:rPr>
                <w:rFonts w:asciiTheme="majorHAnsi" w:hAnsiTheme="majorHAnsi"/>
                <w:b/>
              </w:rPr>
              <w:t>Inspection Engineer</w:t>
            </w:r>
          </w:p>
        </w:tc>
      </w:tr>
      <w:tr w:rsidR="003D6AF3" w:rsidRPr="003D6AF3" w:rsidTr="003D6AF3">
        <w:tc>
          <w:tcPr>
            <w:tcW w:w="1839" w:type="dxa"/>
          </w:tcPr>
          <w:p w:rsidR="003D6AF3" w:rsidRPr="00500647" w:rsidRDefault="003D6AF3">
            <w:pPr>
              <w:rPr>
                <w:rFonts w:asciiTheme="majorHAnsi" w:hAnsiTheme="majorHAnsi"/>
                <w:b/>
              </w:rPr>
            </w:pPr>
            <w:r w:rsidRPr="00500647">
              <w:rPr>
                <w:rFonts w:asciiTheme="majorHAnsi" w:hAnsiTheme="majorHAnsi"/>
                <w:b/>
              </w:rPr>
              <w:t>LOCATION</w:t>
            </w:r>
          </w:p>
        </w:tc>
        <w:tc>
          <w:tcPr>
            <w:tcW w:w="7483" w:type="dxa"/>
          </w:tcPr>
          <w:p w:rsidR="003D6AF3" w:rsidRPr="003D6AF3" w:rsidRDefault="003D6AF3">
            <w:pPr>
              <w:rPr>
                <w:rFonts w:asciiTheme="majorHAnsi" w:hAnsiTheme="majorHAnsi"/>
              </w:rPr>
            </w:pPr>
            <w:r w:rsidRPr="003D6AF3">
              <w:rPr>
                <w:rFonts w:asciiTheme="majorHAnsi" w:hAnsiTheme="majorHAnsi"/>
              </w:rPr>
              <w:t>Pan India</w:t>
            </w:r>
          </w:p>
        </w:tc>
      </w:tr>
      <w:tr w:rsidR="003D6AF3" w:rsidRPr="003D6AF3" w:rsidTr="003D6AF3">
        <w:tc>
          <w:tcPr>
            <w:tcW w:w="1839" w:type="dxa"/>
          </w:tcPr>
          <w:p w:rsidR="003D6AF3" w:rsidRPr="00500647" w:rsidRDefault="003D6AF3">
            <w:pPr>
              <w:rPr>
                <w:rFonts w:asciiTheme="majorHAnsi" w:hAnsiTheme="majorHAnsi"/>
                <w:b/>
              </w:rPr>
            </w:pPr>
            <w:r w:rsidRPr="00500647">
              <w:rPr>
                <w:rFonts w:asciiTheme="majorHAnsi" w:hAnsiTheme="majorHAnsi"/>
                <w:b/>
              </w:rPr>
              <w:t>DEPARTMENT</w:t>
            </w:r>
          </w:p>
        </w:tc>
        <w:tc>
          <w:tcPr>
            <w:tcW w:w="7483" w:type="dxa"/>
          </w:tcPr>
          <w:p w:rsidR="003D6AF3" w:rsidRPr="003D6AF3" w:rsidRDefault="003D6AF3" w:rsidP="003D6AF3">
            <w:pPr>
              <w:rPr>
                <w:rFonts w:asciiTheme="majorHAnsi" w:hAnsiTheme="majorHAnsi"/>
              </w:rPr>
            </w:pPr>
            <w:r w:rsidRPr="003D6AF3">
              <w:rPr>
                <w:rFonts w:asciiTheme="majorHAnsi" w:hAnsiTheme="majorHAnsi"/>
              </w:rPr>
              <w:t>Inspection Services</w:t>
            </w:r>
          </w:p>
        </w:tc>
      </w:tr>
      <w:tr w:rsidR="003D6AF3" w:rsidRPr="003D6AF3" w:rsidTr="003D6AF3">
        <w:tc>
          <w:tcPr>
            <w:tcW w:w="1839" w:type="dxa"/>
          </w:tcPr>
          <w:p w:rsidR="003D6AF3" w:rsidRPr="00500647" w:rsidRDefault="003D6AF3" w:rsidP="003D6AF3">
            <w:pPr>
              <w:rPr>
                <w:rFonts w:asciiTheme="majorHAnsi" w:hAnsiTheme="majorHAnsi"/>
                <w:b/>
              </w:rPr>
            </w:pPr>
            <w:r w:rsidRPr="00500647">
              <w:rPr>
                <w:rFonts w:asciiTheme="majorHAnsi" w:hAnsiTheme="majorHAnsi"/>
                <w:b/>
              </w:rPr>
              <w:t xml:space="preserve">REPORTING TO </w:t>
            </w:r>
          </w:p>
        </w:tc>
        <w:tc>
          <w:tcPr>
            <w:tcW w:w="7483" w:type="dxa"/>
          </w:tcPr>
          <w:p w:rsidR="003D6AF3" w:rsidRPr="003D6AF3" w:rsidRDefault="003D6AF3" w:rsidP="003D6AF3">
            <w:pPr>
              <w:rPr>
                <w:rFonts w:asciiTheme="majorHAnsi" w:hAnsiTheme="majorHAnsi"/>
              </w:rPr>
            </w:pPr>
            <w:r w:rsidRPr="003D6AF3">
              <w:rPr>
                <w:rFonts w:asciiTheme="majorHAnsi" w:hAnsiTheme="majorHAnsi"/>
              </w:rPr>
              <w:t>Profit Centre Head  Industrial Services</w:t>
            </w:r>
          </w:p>
        </w:tc>
      </w:tr>
      <w:tr w:rsidR="003D6AF3" w:rsidRPr="003D6AF3" w:rsidTr="003D6AF3">
        <w:tc>
          <w:tcPr>
            <w:tcW w:w="1839" w:type="dxa"/>
          </w:tcPr>
          <w:p w:rsidR="003D6AF3" w:rsidRPr="00500647" w:rsidRDefault="003D6AF3" w:rsidP="003D6AF3">
            <w:pPr>
              <w:rPr>
                <w:rFonts w:asciiTheme="majorHAnsi" w:hAnsiTheme="majorHAnsi"/>
                <w:b/>
              </w:rPr>
            </w:pPr>
            <w:r w:rsidRPr="00500647">
              <w:rPr>
                <w:rFonts w:asciiTheme="majorHAnsi" w:hAnsiTheme="majorHAnsi"/>
                <w:b/>
              </w:rPr>
              <w:t>EXPERIENCE</w:t>
            </w:r>
          </w:p>
        </w:tc>
        <w:tc>
          <w:tcPr>
            <w:tcW w:w="7483" w:type="dxa"/>
          </w:tcPr>
          <w:p w:rsidR="003D6AF3" w:rsidRPr="003D6AF3" w:rsidRDefault="003D6AF3" w:rsidP="003D6AF3">
            <w:pPr>
              <w:rPr>
                <w:rFonts w:asciiTheme="majorHAnsi" w:hAnsiTheme="majorHAnsi"/>
              </w:rPr>
            </w:pPr>
            <w:r w:rsidRPr="003D6AF3">
              <w:rPr>
                <w:rFonts w:asciiTheme="majorHAnsi" w:hAnsiTheme="majorHAnsi"/>
              </w:rPr>
              <w:t>Graduate engineers</w:t>
            </w:r>
          </w:p>
        </w:tc>
      </w:tr>
      <w:tr w:rsidR="003D6AF3" w:rsidRPr="003D6AF3" w:rsidTr="003D6AF3">
        <w:tc>
          <w:tcPr>
            <w:tcW w:w="1839" w:type="dxa"/>
          </w:tcPr>
          <w:p w:rsidR="003D6AF3" w:rsidRPr="00500647" w:rsidRDefault="003D6AF3" w:rsidP="003D6AF3">
            <w:pPr>
              <w:rPr>
                <w:rFonts w:asciiTheme="majorHAnsi" w:hAnsiTheme="majorHAnsi"/>
                <w:b/>
              </w:rPr>
            </w:pPr>
            <w:r w:rsidRPr="00500647">
              <w:rPr>
                <w:rFonts w:asciiTheme="majorHAnsi" w:hAnsiTheme="majorHAnsi"/>
                <w:b/>
              </w:rPr>
              <w:t>QUALIFICATION</w:t>
            </w:r>
          </w:p>
        </w:tc>
        <w:tc>
          <w:tcPr>
            <w:tcW w:w="7483" w:type="dxa"/>
          </w:tcPr>
          <w:p w:rsidR="003D6AF3" w:rsidRPr="003D6AF3" w:rsidRDefault="003D6AF3" w:rsidP="003D6AF3">
            <w:pPr>
              <w:rPr>
                <w:rFonts w:asciiTheme="majorHAnsi" w:hAnsiTheme="majorHAnsi"/>
              </w:rPr>
            </w:pPr>
            <w:r w:rsidRPr="003D6AF3">
              <w:rPr>
                <w:rFonts w:asciiTheme="majorHAnsi" w:hAnsiTheme="majorHAnsi"/>
              </w:rPr>
              <w:t>Mechanical Engineering</w:t>
            </w:r>
          </w:p>
        </w:tc>
      </w:tr>
      <w:tr w:rsidR="003D6AF3" w:rsidRPr="003D6AF3" w:rsidTr="003D6AF3">
        <w:tc>
          <w:tcPr>
            <w:tcW w:w="1839" w:type="dxa"/>
          </w:tcPr>
          <w:p w:rsidR="003D6AF3" w:rsidRPr="00500647" w:rsidRDefault="003D6AF3" w:rsidP="003D6AF3">
            <w:pPr>
              <w:rPr>
                <w:rFonts w:asciiTheme="majorHAnsi" w:hAnsiTheme="majorHAnsi"/>
                <w:b/>
              </w:rPr>
            </w:pPr>
            <w:r w:rsidRPr="00500647">
              <w:rPr>
                <w:rFonts w:asciiTheme="majorHAnsi" w:hAnsiTheme="majorHAnsi"/>
                <w:b/>
              </w:rPr>
              <w:t>JOB RESPONSIBILITY</w:t>
            </w:r>
          </w:p>
        </w:tc>
        <w:tc>
          <w:tcPr>
            <w:tcW w:w="7483" w:type="dxa"/>
          </w:tcPr>
          <w:p w:rsidR="003D6AF3" w:rsidRPr="003D6AF3" w:rsidRDefault="003D6AF3" w:rsidP="003D6AF3">
            <w:pPr>
              <w:rPr>
                <w:rFonts w:asciiTheme="majorHAnsi" w:hAnsiTheme="majorHAnsi"/>
              </w:rPr>
            </w:pPr>
            <w:r w:rsidRPr="003D6AF3">
              <w:rPr>
                <w:rFonts w:asciiTheme="majorHAnsi" w:hAnsiTheme="majorHAnsi"/>
              </w:rPr>
              <w:t>Inspection/Quality Surveillance of site construction/ shop fabrication for various equipment used in Oil / gas refinery sector or in the petrochemical/ chemicals industry or Power Sector. Experience of inspection of pressure vessels, Heat Exchangers, Pumps, other equipment, Storage tanks, line pipes, Plant Piping, structures, materials, NDT is required.</w:t>
            </w:r>
          </w:p>
          <w:p w:rsidR="003D6AF3" w:rsidRPr="003D6AF3" w:rsidRDefault="003D6AF3" w:rsidP="003D6AF3">
            <w:pPr>
              <w:rPr>
                <w:rFonts w:asciiTheme="majorHAnsi" w:hAnsiTheme="majorHAnsi"/>
              </w:rPr>
            </w:pP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Inspection activities at manufacturer shop during various stages of inspection.</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Past Inspection experience with site fabrication – inspection will be preferred.</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Knowledge of CS, SS fabrication is essential.</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Hands on experience in NDE witness and interpretation of flaws is essential.</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Knowledge of inspection of pressure vessels, heat exchanger, storage tanks, columns, structural fabrication, piping inspection and general fabrication will be preferred.</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Knowledge and experience of inspection of raw material, review of material test certificates (MTC) is essential.</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Performance testing knowledge of rotating equipment like pump set, diesel engines, compressors etc. will be added advantage.</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Knowledge and testing experience of various types of valves will also be preferred.</w:t>
            </w:r>
          </w:p>
          <w:p w:rsidR="003D6AF3" w:rsidRPr="003D6AF3" w:rsidRDefault="003D6AF3" w:rsidP="003D6AF3">
            <w:pPr>
              <w:pStyle w:val="ListParagraph"/>
              <w:numPr>
                <w:ilvl w:val="0"/>
                <w:numId w:val="1"/>
              </w:numPr>
              <w:rPr>
                <w:rFonts w:asciiTheme="majorHAnsi" w:hAnsiTheme="majorHAnsi"/>
              </w:rPr>
            </w:pPr>
            <w:r w:rsidRPr="003D6AF3">
              <w:rPr>
                <w:rFonts w:asciiTheme="majorHAnsi" w:hAnsiTheme="majorHAnsi"/>
              </w:rPr>
              <w:t xml:space="preserve">Plates, Piping Components / Fittings, Flanges, Pipes, Tubes, Welded Pipes, Fasteners, Gaskets; </w:t>
            </w:r>
            <w:proofErr w:type="gramStart"/>
            <w:r w:rsidRPr="003D6AF3">
              <w:rPr>
                <w:rFonts w:asciiTheme="majorHAnsi" w:hAnsiTheme="majorHAnsi"/>
              </w:rPr>
              <w:t>Fully</w:t>
            </w:r>
            <w:proofErr w:type="gramEnd"/>
            <w:r w:rsidRPr="003D6AF3">
              <w:rPr>
                <w:rFonts w:asciiTheme="majorHAnsi" w:hAnsiTheme="majorHAnsi"/>
              </w:rPr>
              <w:t xml:space="preserve"> conversant with materials and material testing. </w:t>
            </w:r>
          </w:p>
        </w:tc>
      </w:tr>
      <w:tr w:rsidR="003D6AF3" w:rsidRPr="003D6AF3" w:rsidTr="003D6AF3">
        <w:tc>
          <w:tcPr>
            <w:tcW w:w="1839" w:type="dxa"/>
          </w:tcPr>
          <w:p w:rsidR="003D6AF3" w:rsidRPr="00500647" w:rsidRDefault="003D6AF3" w:rsidP="003D6AF3">
            <w:pPr>
              <w:rPr>
                <w:rFonts w:asciiTheme="majorHAnsi" w:hAnsiTheme="majorHAnsi"/>
                <w:b/>
              </w:rPr>
            </w:pPr>
            <w:r w:rsidRPr="00500647">
              <w:rPr>
                <w:rFonts w:asciiTheme="majorHAnsi" w:hAnsiTheme="majorHAnsi"/>
                <w:b/>
              </w:rPr>
              <w:t xml:space="preserve">ATTRIBUTES </w:t>
            </w:r>
          </w:p>
          <w:p w:rsidR="003D6AF3" w:rsidRPr="00500647" w:rsidRDefault="003D6AF3" w:rsidP="003D6AF3">
            <w:pPr>
              <w:rPr>
                <w:rFonts w:asciiTheme="majorHAnsi" w:hAnsiTheme="majorHAnsi"/>
                <w:b/>
              </w:rPr>
            </w:pPr>
          </w:p>
        </w:tc>
        <w:tc>
          <w:tcPr>
            <w:tcW w:w="7483" w:type="dxa"/>
          </w:tcPr>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NDT - ASNT / ISNT / ISO 9712 - LEVEL II (UT/RT/MT/PT/VT/LT/ET) with valid certificates</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Hands on knowledge and experience in Welding procedure/ welder qualifications as per ASME Section IX– WPS/ PQR/ WPQ</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Pressure Vessels, Columns, Heat Exchangers, boilers – Should be familiar with manufacturing processes related to fabrication, welding control, heat treatment, various stage / final inspection – testing, Painting &amp; Packing.</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Pumps, compressors and other rotating equipment. Must have experience of witnessing of performance tests, running trials Knowledge of applicable codes such as API etc.</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Valves, Castings, Forgings – API / ASTM</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Structural Fabrication &amp; Erection (AWS D1.1)</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Piping Fabrication, NDT (B 31.3)</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Storage tanks, API 650; Cryogenic storage tanks API 620</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Sound knowledge of National/ International Standards and codes such as IS, ASTM, ASME SECTIONS – II, VIII Div.1 , IX, V; API etc. EN/ BS/ DIN/ AD 2000</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Excellent inspection skills; Good interpersonal &amp; communication skills</w:t>
            </w:r>
          </w:p>
          <w:p w:rsidR="003D6AF3" w:rsidRPr="003D6AF3" w:rsidRDefault="003D6AF3" w:rsidP="003D6AF3">
            <w:pPr>
              <w:pStyle w:val="ListParagraph"/>
              <w:numPr>
                <w:ilvl w:val="0"/>
                <w:numId w:val="2"/>
              </w:numPr>
              <w:rPr>
                <w:rFonts w:asciiTheme="majorHAnsi" w:hAnsiTheme="majorHAnsi"/>
              </w:rPr>
            </w:pPr>
            <w:r w:rsidRPr="003D6AF3">
              <w:rPr>
                <w:rFonts w:asciiTheme="majorHAnsi" w:hAnsiTheme="majorHAnsi"/>
              </w:rPr>
              <w:t>Good Team player</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lastRenderedPageBreak/>
              <w:t>JOB TITLE</w:t>
            </w:r>
          </w:p>
        </w:tc>
        <w:tc>
          <w:tcPr>
            <w:tcW w:w="7483" w:type="dxa"/>
          </w:tcPr>
          <w:p w:rsidR="003D6AF3" w:rsidRPr="00500647" w:rsidRDefault="003D6AF3" w:rsidP="001D4F47">
            <w:pPr>
              <w:rPr>
                <w:rFonts w:asciiTheme="majorHAnsi" w:hAnsiTheme="majorHAnsi"/>
                <w:b/>
              </w:rPr>
            </w:pPr>
            <w:r w:rsidRPr="00500647">
              <w:rPr>
                <w:rFonts w:asciiTheme="majorHAnsi" w:hAnsiTheme="majorHAnsi"/>
                <w:b/>
              </w:rPr>
              <w:t>Project/ Inspection Coordinator</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t>LOCATION</w:t>
            </w:r>
          </w:p>
        </w:tc>
        <w:tc>
          <w:tcPr>
            <w:tcW w:w="7483" w:type="dxa"/>
          </w:tcPr>
          <w:p w:rsidR="003D6AF3" w:rsidRPr="003D6AF3" w:rsidRDefault="003D6AF3" w:rsidP="001D4F47">
            <w:pPr>
              <w:rPr>
                <w:rFonts w:asciiTheme="majorHAnsi" w:hAnsiTheme="majorHAnsi"/>
              </w:rPr>
            </w:pPr>
            <w:r w:rsidRPr="003D6AF3">
              <w:rPr>
                <w:rFonts w:asciiTheme="majorHAnsi" w:hAnsiTheme="majorHAnsi"/>
              </w:rPr>
              <w:t>Pan India</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t>DEPARTMENT</w:t>
            </w:r>
          </w:p>
        </w:tc>
        <w:tc>
          <w:tcPr>
            <w:tcW w:w="7483" w:type="dxa"/>
          </w:tcPr>
          <w:p w:rsidR="003D6AF3" w:rsidRPr="003D6AF3" w:rsidRDefault="003D6AF3" w:rsidP="001D4F47">
            <w:pPr>
              <w:rPr>
                <w:rFonts w:asciiTheme="majorHAnsi" w:hAnsiTheme="majorHAnsi"/>
              </w:rPr>
            </w:pPr>
            <w:r w:rsidRPr="003D6AF3">
              <w:rPr>
                <w:rFonts w:asciiTheme="majorHAnsi" w:hAnsiTheme="majorHAnsi"/>
              </w:rPr>
              <w:t>Inspection Services</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t xml:space="preserve">REPORTING TO </w:t>
            </w:r>
          </w:p>
        </w:tc>
        <w:tc>
          <w:tcPr>
            <w:tcW w:w="7483" w:type="dxa"/>
          </w:tcPr>
          <w:p w:rsidR="003D6AF3" w:rsidRPr="003D6AF3" w:rsidRDefault="00500647" w:rsidP="001D4F47">
            <w:pPr>
              <w:rPr>
                <w:rFonts w:asciiTheme="majorHAnsi" w:hAnsiTheme="majorHAnsi"/>
              </w:rPr>
            </w:pPr>
            <w:r w:rsidRPr="00500647">
              <w:rPr>
                <w:rFonts w:asciiTheme="majorHAnsi" w:hAnsiTheme="majorHAnsi"/>
              </w:rPr>
              <w:t xml:space="preserve">Profit </w:t>
            </w:r>
            <w:proofErr w:type="spellStart"/>
            <w:r w:rsidRPr="00500647">
              <w:rPr>
                <w:rFonts w:asciiTheme="majorHAnsi" w:hAnsiTheme="majorHAnsi"/>
              </w:rPr>
              <w:t>Center</w:t>
            </w:r>
            <w:proofErr w:type="spellEnd"/>
            <w:r w:rsidRPr="00500647">
              <w:rPr>
                <w:rFonts w:asciiTheme="majorHAnsi" w:hAnsiTheme="majorHAnsi"/>
              </w:rPr>
              <w:t xml:space="preserve"> Head (PCH) / Key Account Manager</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t>EXPERIENCE</w:t>
            </w:r>
          </w:p>
        </w:tc>
        <w:tc>
          <w:tcPr>
            <w:tcW w:w="7483" w:type="dxa"/>
          </w:tcPr>
          <w:p w:rsidR="003D6AF3" w:rsidRPr="003D6AF3" w:rsidRDefault="003D6AF3" w:rsidP="001D4F47">
            <w:pPr>
              <w:rPr>
                <w:rFonts w:asciiTheme="majorHAnsi" w:hAnsiTheme="majorHAnsi"/>
              </w:rPr>
            </w:pPr>
            <w:r w:rsidRPr="003D6AF3">
              <w:rPr>
                <w:rFonts w:asciiTheme="majorHAnsi" w:hAnsiTheme="majorHAnsi"/>
              </w:rPr>
              <w:t>Graduate engineers</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t>QUALIFICATION</w:t>
            </w:r>
          </w:p>
        </w:tc>
        <w:tc>
          <w:tcPr>
            <w:tcW w:w="7483" w:type="dxa"/>
          </w:tcPr>
          <w:p w:rsidR="003D6AF3" w:rsidRPr="003D6AF3" w:rsidRDefault="00500647" w:rsidP="001D4F47">
            <w:pPr>
              <w:rPr>
                <w:rFonts w:asciiTheme="majorHAnsi" w:hAnsiTheme="majorHAnsi"/>
              </w:rPr>
            </w:pPr>
            <w:r w:rsidRPr="00500647">
              <w:rPr>
                <w:rFonts w:asciiTheme="majorHAnsi" w:hAnsiTheme="majorHAnsi"/>
              </w:rPr>
              <w:t>BE/ B.TECH</w:t>
            </w:r>
            <w:r>
              <w:rPr>
                <w:rFonts w:asciiTheme="majorHAnsi" w:hAnsiTheme="majorHAnsi"/>
              </w:rPr>
              <w:t xml:space="preserve">-Mechanical </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t>JOB RESPONSIBILITY</w:t>
            </w:r>
          </w:p>
        </w:tc>
        <w:tc>
          <w:tcPr>
            <w:tcW w:w="7483" w:type="dxa"/>
          </w:tcPr>
          <w:p w:rsidR="00500647" w:rsidRPr="00500647" w:rsidRDefault="00500647" w:rsidP="00500647">
            <w:pPr>
              <w:rPr>
                <w:rFonts w:asciiTheme="majorHAnsi" w:hAnsiTheme="majorHAnsi"/>
              </w:rPr>
            </w:pPr>
            <w:r w:rsidRPr="00500647">
              <w:rPr>
                <w:rFonts w:asciiTheme="majorHAnsi" w:hAnsiTheme="majorHAnsi"/>
              </w:rPr>
              <w:t>1. To get all project related information such as –</w:t>
            </w:r>
          </w:p>
          <w:p w:rsidR="00500647" w:rsidRPr="00500647" w:rsidRDefault="00500647" w:rsidP="00500647">
            <w:pPr>
              <w:rPr>
                <w:rFonts w:asciiTheme="majorHAnsi" w:hAnsiTheme="majorHAnsi"/>
              </w:rPr>
            </w:pPr>
            <w:r w:rsidRPr="00500647">
              <w:rPr>
                <w:rFonts w:ascii="Cambria" w:hAnsi="Cambria" w:cs="Cambria"/>
              </w:rPr>
              <w:t> Estimated man days</w:t>
            </w:r>
          </w:p>
          <w:p w:rsidR="00500647" w:rsidRPr="00500647" w:rsidRDefault="00500647" w:rsidP="00500647">
            <w:pPr>
              <w:rPr>
                <w:rFonts w:ascii="Cambria" w:hAnsi="Cambria" w:cs="Cambria"/>
              </w:rPr>
            </w:pPr>
            <w:r w:rsidRPr="00500647">
              <w:rPr>
                <w:rFonts w:ascii="Cambria" w:hAnsi="Cambria" w:cs="Cambria"/>
              </w:rPr>
              <w:t> project inspection fee</w:t>
            </w:r>
          </w:p>
          <w:p w:rsidR="00500647" w:rsidRPr="00500647" w:rsidRDefault="00500647" w:rsidP="00500647">
            <w:pPr>
              <w:rPr>
                <w:rFonts w:ascii="Cambria" w:hAnsi="Cambria" w:cs="Cambria"/>
              </w:rPr>
            </w:pPr>
            <w:r w:rsidRPr="00500647">
              <w:rPr>
                <w:rFonts w:ascii="Cambria" w:hAnsi="Cambria" w:cs="Cambria"/>
              </w:rPr>
              <w:t> PO/LOI availability and validity</w:t>
            </w:r>
          </w:p>
          <w:p w:rsidR="00500647" w:rsidRPr="00500647" w:rsidRDefault="00500647" w:rsidP="00500647">
            <w:pPr>
              <w:rPr>
                <w:rFonts w:asciiTheme="majorHAnsi" w:hAnsiTheme="majorHAnsi"/>
              </w:rPr>
            </w:pPr>
            <w:r w:rsidRPr="00500647">
              <w:rPr>
                <w:rFonts w:ascii="Cambria" w:hAnsi="Cambria" w:cs="Cambria"/>
              </w:rPr>
              <w:t> Statutory requiremen</w:t>
            </w:r>
            <w:r w:rsidRPr="00500647">
              <w:rPr>
                <w:rFonts w:asciiTheme="majorHAnsi" w:hAnsiTheme="majorHAnsi"/>
              </w:rPr>
              <w:t>ts</w:t>
            </w:r>
          </w:p>
          <w:p w:rsidR="00500647" w:rsidRPr="00500647" w:rsidRDefault="00500647" w:rsidP="00500647">
            <w:pPr>
              <w:rPr>
                <w:rFonts w:ascii="Cambria" w:hAnsi="Cambria" w:cs="Cambria"/>
              </w:rPr>
            </w:pPr>
            <w:r w:rsidRPr="00500647">
              <w:rPr>
                <w:rFonts w:ascii="Cambria" w:hAnsi="Cambria" w:cs="Cambria"/>
              </w:rPr>
              <w:t> Availability of all project specifications</w:t>
            </w:r>
          </w:p>
          <w:p w:rsidR="00500647" w:rsidRPr="00500647" w:rsidRDefault="00500647" w:rsidP="00500647">
            <w:pPr>
              <w:rPr>
                <w:rFonts w:ascii="Cambria" w:hAnsi="Cambria" w:cs="Cambria"/>
              </w:rPr>
            </w:pPr>
            <w:r w:rsidRPr="00500647">
              <w:rPr>
                <w:rFonts w:ascii="Cambria" w:hAnsi="Cambria" w:cs="Cambria"/>
              </w:rPr>
              <w:t> Scope of work</w:t>
            </w:r>
          </w:p>
          <w:p w:rsidR="00500647" w:rsidRPr="00500647" w:rsidRDefault="00500647" w:rsidP="00500647">
            <w:pPr>
              <w:rPr>
                <w:rFonts w:ascii="Cambria" w:hAnsi="Cambria" w:cs="Cambria"/>
              </w:rPr>
            </w:pPr>
            <w:r w:rsidRPr="00500647">
              <w:rPr>
                <w:rFonts w:ascii="Cambria" w:hAnsi="Cambria" w:cs="Cambria"/>
              </w:rPr>
              <w:t> geographical scope</w:t>
            </w:r>
          </w:p>
          <w:p w:rsidR="00500647" w:rsidRPr="00500647" w:rsidRDefault="00500647" w:rsidP="00500647">
            <w:pPr>
              <w:rPr>
                <w:rFonts w:ascii="Cambria" w:hAnsi="Cambria" w:cs="Cambria"/>
              </w:rPr>
            </w:pPr>
            <w:r w:rsidRPr="00500647">
              <w:rPr>
                <w:rFonts w:ascii="Cambria" w:hAnsi="Cambria" w:cs="Cambria"/>
              </w:rPr>
              <w:t> Additional requirements</w:t>
            </w:r>
          </w:p>
          <w:p w:rsidR="00500647" w:rsidRPr="00500647" w:rsidRDefault="00500647" w:rsidP="00500647">
            <w:pPr>
              <w:rPr>
                <w:rFonts w:asciiTheme="majorHAnsi" w:hAnsiTheme="majorHAnsi"/>
              </w:rPr>
            </w:pPr>
            <w:r w:rsidRPr="00500647">
              <w:rPr>
                <w:rFonts w:asciiTheme="majorHAnsi" w:hAnsiTheme="majorHAnsi"/>
              </w:rPr>
              <w:t>2. To arrange for internal kick off meeting to discuss contract document, project requirements, and finalize the project QA person, communication protocol an escalation matrix. Same to be uploaded in special notes of TIIMES on job page.</w:t>
            </w:r>
          </w:p>
          <w:p w:rsidR="00500647" w:rsidRPr="00500647" w:rsidRDefault="00500647" w:rsidP="00500647">
            <w:pPr>
              <w:rPr>
                <w:rFonts w:asciiTheme="majorHAnsi" w:hAnsiTheme="majorHAnsi"/>
              </w:rPr>
            </w:pPr>
            <w:r w:rsidRPr="00500647">
              <w:rPr>
                <w:rFonts w:asciiTheme="majorHAnsi" w:hAnsiTheme="majorHAnsi"/>
              </w:rPr>
              <w:t xml:space="preserve">3. Get the approved vendor list from project QA and assist PC head to </w:t>
            </w:r>
            <w:proofErr w:type="spellStart"/>
            <w:r w:rsidRPr="00500647">
              <w:rPr>
                <w:rFonts w:asciiTheme="majorHAnsi" w:hAnsiTheme="majorHAnsi"/>
              </w:rPr>
              <w:t>intima</w:t>
            </w:r>
            <w:proofErr w:type="spellEnd"/>
            <w:r w:rsidRPr="00500647">
              <w:rPr>
                <w:rFonts w:asciiTheme="majorHAnsi" w:hAnsiTheme="majorHAnsi"/>
              </w:rPr>
              <w:t xml:space="preserve"> branches for man power requirement through advance resource planner.</w:t>
            </w:r>
          </w:p>
          <w:p w:rsidR="00500647" w:rsidRPr="00500647" w:rsidRDefault="00500647" w:rsidP="00500647">
            <w:pPr>
              <w:rPr>
                <w:rFonts w:asciiTheme="majorHAnsi" w:hAnsiTheme="majorHAnsi"/>
              </w:rPr>
            </w:pPr>
            <w:r w:rsidRPr="00500647">
              <w:rPr>
                <w:rFonts w:asciiTheme="majorHAnsi" w:hAnsiTheme="majorHAnsi"/>
              </w:rPr>
              <w:t>4. Arrange and attend kick off meeting between client and TUV India team.</w:t>
            </w:r>
          </w:p>
          <w:p w:rsidR="00500647" w:rsidRPr="00500647" w:rsidRDefault="00500647" w:rsidP="00500647">
            <w:pPr>
              <w:rPr>
                <w:rFonts w:asciiTheme="majorHAnsi" w:hAnsiTheme="majorHAnsi"/>
              </w:rPr>
            </w:pPr>
            <w:r w:rsidRPr="00500647">
              <w:rPr>
                <w:rFonts w:asciiTheme="majorHAnsi" w:hAnsiTheme="majorHAnsi"/>
              </w:rPr>
              <w:t>5. Get the gist of project specifications from the project QA engineer and ensure that it is circulated to inspectors and available in TIIMES on the job page.</w:t>
            </w:r>
          </w:p>
          <w:p w:rsidR="00500647" w:rsidRPr="00500647" w:rsidRDefault="00500647" w:rsidP="00500647">
            <w:pPr>
              <w:rPr>
                <w:rFonts w:asciiTheme="majorHAnsi" w:hAnsiTheme="majorHAnsi"/>
              </w:rPr>
            </w:pPr>
            <w:r w:rsidRPr="00500647">
              <w:rPr>
                <w:rFonts w:asciiTheme="majorHAnsi" w:hAnsiTheme="majorHAnsi"/>
              </w:rPr>
              <w:t>6. Collect CV’s of proposed lead and back up inspectors from concerned branch and seek approval from client. Ensure that proposed inspectors are not over booked for other projects.</w:t>
            </w:r>
          </w:p>
          <w:p w:rsidR="00500647" w:rsidRPr="00500647" w:rsidRDefault="00500647" w:rsidP="00500647">
            <w:pPr>
              <w:rPr>
                <w:rFonts w:asciiTheme="majorHAnsi" w:hAnsiTheme="majorHAnsi"/>
              </w:rPr>
            </w:pPr>
            <w:r w:rsidRPr="00500647">
              <w:rPr>
                <w:rFonts w:asciiTheme="majorHAnsi" w:hAnsiTheme="majorHAnsi"/>
              </w:rPr>
              <w:t>7. Inspection Planning, Coordination with home branch and other TUV in Branches for arrangement of inspection call and follow up for IVR, IRN a backup report.</w:t>
            </w:r>
          </w:p>
          <w:p w:rsidR="00500647" w:rsidRPr="00500647" w:rsidRDefault="00500647" w:rsidP="00500647">
            <w:pPr>
              <w:rPr>
                <w:rFonts w:asciiTheme="majorHAnsi" w:hAnsiTheme="majorHAnsi"/>
              </w:rPr>
            </w:pPr>
            <w:r w:rsidRPr="00500647">
              <w:rPr>
                <w:rFonts w:asciiTheme="majorHAnsi" w:hAnsiTheme="majorHAnsi"/>
              </w:rPr>
              <w:t>8. All inspection calls shall be sent through TIIMES at least one day before the inspection or latest in the morning of inspection day for bulk items/items with multiple PO’s.</w:t>
            </w:r>
          </w:p>
          <w:p w:rsidR="00500647" w:rsidRPr="00500647" w:rsidRDefault="00500647" w:rsidP="00500647">
            <w:pPr>
              <w:rPr>
                <w:rFonts w:asciiTheme="majorHAnsi" w:hAnsiTheme="majorHAnsi"/>
              </w:rPr>
            </w:pPr>
            <w:r w:rsidRPr="00500647">
              <w:rPr>
                <w:rFonts w:asciiTheme="majorHAnsi" w:hAnsiTheme="majorHAnsi"/>
              </w:rPr>
              <w:t xml:space="preserve">9. Inspection calls received in advance shall be acknowledged, confirmed </w:t>
            </w:r>
            <w:proofErr w:type="gramStart"/>
            <w:r w:rsidRPr="00500647">
              <w:rPr>
                <w:rFonts w:asciiTheme="majorHAnsi" w:hAnsiTheme="majorHAnsi"/>
              </w:rPr>
              <w:t>a</w:t>
            </w:r>
            <w:proofErr w:type="gramEnd"/>
            <w:r w:rsidRPr="00500647">
              <w:rPr>
                <w:rFonts w:asciiTheme="majorHAnsi" w:hAnsiTheme="majorHAnsi"/>
              </w:rPr>
              <w:t xml:space="preserve"> attended on FIFO basis except for any exigencies.</w:t>
            </w:r>
          </w:p>
          <w:p w:rsidR="00500647" w:rsidRPr="00500647" w:rsidRDefault="00500647" w:rsidP="00500647">
            <w:pPr>
              <w:rPr>
                <w:rFonts w:asciiTheme="majorHAnsi" w:hAnsiTheme="majorHAnsi"/>
              </w:rPr>
            </w:pPr>
            <w:r w:rsidRPr="00500647">
              <w:rPr>
                <w:rFonts w:asciiTheme="majorHAnsi" w:hAnsiTheme="majorHAnsi"/>
              </w:rPr>
              <w:t>10. For separate IVR/IRN required in client approved formats and client’s spec instructions discussed and agreed at the time of KOM shall be shared with branch coordinators &amp; assigned inspectors initially and also with inspection calls every time.</w:t>
            </w:r>
          </w:p>
          <w:p w:rsidR="00500647" w:rsidRPr="00500647" w:rsidRDefault="00500647" w:rsidP="00500647">
            <w:pPr>
              <w:rPr>
                <w:rFonts w:asciiTheme="majorHAnsi" w:hAnsiTheme="majorHAnsi"/>
              </w:rPr>
            </w:pPr>
            <w:r w:rsidRPr="00500647">
              <w:rPr>
                <w:rFonts w:asciiTheme="majorHAnsi" w:hAnsiTheme="majorHAnsi"/>
              </w:rPr>
              <w:t>11. Maintain call register in TIIMES for the assigned project. Tally with assign inspector’s timesheet to ensure correct time booking.</w:t>
            </w:r>
          </w:p>
          <w:p w:rsidR="00500647" w:rsidRPr="00500647" w:rsidRDefault="00500647" w:rsidP="00500647">
            <w:pPr>
              <w:rPr>
                <w:rFonts w:asciiTheme="majorHAnsi" w:hAnsiTheme="majorHAnsi"/>
              </w:rPr>
            </w:pPr>
            <w:r w:rsidRPr="00500647">
              <w:rPr>
                <w:rFonts w:asciiTheme="majorHAnsi" w:hAnsiTheme="majorHAnsi"/>
              </w:rPr>
              <w:t xml:space="preserve">12. After attending the inspection call IVR/IRN/attendance sheet and Back documents shall be collected by same day or latest next day. A copy shall store on the desktop and TIIMES for easy </w:t>
            </w:r>
            <w:proofErr w:type="spellStart"/>
            <w:r w:rsidRPr="00500647">
              <w:rPr>
                <w:rFonts w:asciiTheme="majorHAnsi" w:hAnsiTheme="majorHAnsi"/>
              </w:rPr>
              <w:t>retrievability</w:t>
            </w:r>
            <w:proofErr w:type="spellEnd"/>
            <w:r w:rsidRPr="00500647">
              <w:rPr>
                <w:rFonts w:asciiTheme="majorHAnsi" w:hAnsiTheme="majorHAnsi"/>
              </w:rPr>
              <w:t>.</w:t>
            </w:r>
          </w:p>
          <w:p w:rsidR="00500647" w:rsidRPr="00500647" w:rsidRDefault="00500647" w:rsidP="00500647">
            <w:pPr>
              <w:rPr>
                <w:rFonts w:asciiTheme="majorHAnsi" w:hAnsiTheme="majorHAnsi"/>
              </w:rPr>
            </w:pPr>
            <w:r w:rsidRPr="00500647">
              <w:rPr>
                <w:rFonts w:asciiTheme="majorHAnsi" w:hAnsiTheme="majorHAnsi"/>
              </w:rPr>
              <w:t>13. Ensure availability of data for invoicing and take approval of summary for customer for timely invoicing. Submission and booking of invoice in client system to be ensured with regular follow up.</w:t>
            </w:r>
          </w:p>
          <w:p w:rsidR="00500647" w:rsidRPr="00500647" w:rsidRDefault="00500647" w:rsidP="00500647">
            <w:pPr>
              <w:rPr>
                <w:rFonts w:asciiTheme="majorHAnsi" w:hAnsiTheme="majorHAnsi"/>
              </w:rPr>
            </w:pPr>
            <w:r w:rsidRPr="00500647">
              <w:rPr>
                <w:rFonts w:asciiTheme="majorHAnsi" w:hAnsiTheme="majorHAnsi"/>
              </w:rPr>
              <w:t xml:space="preserve">14. Periodic analysis of inspection calls attended </w:t>
            </w:r>
            <w:proofErr w:type="spellStart"/>
            <w:r w:rsidRPr="00500647">
              <w:rPr>
                <w:rFonts w:asciiTheme="majorHAnsi" w:hAnsiTheme="majorHAnsi"/>
              </w:rPr>
              <w:t>W.r.t</w:t>
            </w:r>
            <w:proofErr w:type="spellEnd"/>
            <w:r w:rsidRPr="00500647">
              <w:rPr>
                <w:rFonts w:asciiTheme="majorHAnsi" w:hAnsiTheme="majorHAnsi"/>
              </w:rPr>
              <w:t xml:space="preserve"> to call received (Tim attendance or delay to be analyzed and recorded with proper justification for delays. If man days are consumed earlier than expected or man days spent versus invoicing in disproportionate immediately request for reconciliation meeting with client.</w:t>
            </w:r>
          </w:p>
          <w:p w:rsidR="00500647" w:rsidRPr="00500647" w:rsidRDefault="00500647" w:rsidP="00500647">
            <w:pPr>
              <w:rPr>
                <w:rFonts w:asciiTheme="majorHAnsi" w:hAnsiTheme="majorHAnsi"/>
              </w:rPr>
            </w:pPr>
            <w:r w:rsidRPr="00500647">
              <w:rPr>
                <w:rFonts w:asciiTheme="majorHAnsi" w:hAnsiTheme="majorHAnsi"/>
              </w:rPr>
              <w:lastRenderedPageBreak/>
              <w:t>15. Any enquiries/customer complaints recd. by the coordinators shall immediately forwarded to the concerned persons.</w:t>
            </w:r>
          </w:p>
          <w:p w:rsidR="00500647" w:rsidRPr="00500647" w:rsidRDefault="00500647" w:rsidP="00500647">
            <w:pPr>
              <w:rPr>
                <w:rFonts w:asciiTheme="majorHAnsi" w:hAnsiTheme="majorHAnsi"/>
              </w:rPr>
            </w:pPr>
            <w:r w:rsidRPr="00500647">
              <w:rPr>
                <w:rFonts w:asciiTheme="majorHAnsi" w:hAnsiTheme="majorHAnsi"/>
              </w:rPr>
              <w:t>16. Funding of PO shall be ensured before raising the invoice. Request amendment of PO shall be raised when 80% of the PO value is consumed.</w:t>
            </w:r>
          </w:p>
          <w:p w:rsidR="00500647" w:rsidRPr="00500647" w:rsidRDefault="00500647" w:rsidP="00500647">
            <w:pPr>
              <w:rPr>
                <w:rFonts w:asciiTheme="majorHAnsi" w:hAnsiTheme="majorHAnsi"/>
              </w:rPr>
            </w:pPr>
            <w:r w:rsidRPr="00500647">
              <w:rPr>
                <w:rFonts w:asciiTheme="majorHAnsi" w:hAnsiTheme="majorHAnsi"/>
              </w:rPr>
              <w:t>17. After Completion of the project, Completion certificate and feedback for customer shall be obtained.</w:t>
            </w:r>
          </w:p>
          <w:p w:rsidR="003D6AF3" w:rsidRPr="00500647" w:rsidRDefault="00500647" w:rsidP="00500647">
            <w:pPr>
              <w:rPr>
                <w:rFonts w:asciiTheme="majorHAnsi" w:hAnsiTheme="majorHAnsi"/>
              </w:rPr>
            </w:pPr>
            <w:r w:rsidRPr="00500647">
              <w:rPr>
                <w:rFonts w:asciiTheme="majorHAnsi" w:hAnsiTheme="majorHAnsi"/>
              </w:rPr>
              <w:t xml:space="preserve">18. Final project closure report shall be communicated to PCH, receivables team, invoicing team and a request shall be initiated for closure SAP number in the system to avoid further booking of time which cannot </w:t>
            </w:r>
            <w:proofErr w:type="gramStart"/>
            <w:r w:rsidRPr="00500647">
              <w:rPr>
                <w:rFonts w:asciiTheme="majorHAnsi" w:hAnsiTheme="majorHAnsi"/>
              </w:rPr>
              <w:t>billed</w:t>
            </w:r>
            <w:proofErr w:type="gramEnd"/>
            <w:r w:rsidRPr="00500647">
              <w:rPr>
                <w:rFonts w:asciiTheme="majorHAnsi" w:hAnsiTheme="majorHAnsi"/>
              </w:rPr>
              <w:t>.</w:t>
            </w:r>
            <w:r w:rsidR="003D6AF3" w:rsidRPr="00500647">
              <w:rPr>
                <w:rFonts w:asciiTheme="majorHAnsi" w:hAnsiTheme="majorHAnsi"/>
              </w:rPr>
              <w:t xml:space="preserve"> </w:t>
            </w:r>
          </w:p>
        </w:tc>
      </w:tr>
      <w:tr w:rsidR="003D6AF3" w:rsidRPr="003D6AF3" w:rsidTr="003D6AF3">
        <w:tc>
          <w:tcPr>
            <w:tcW w:w="1839" w:type="dxa"/>
          </w:tcPr>
          <w:p w:rsidR="003D6AF3" w:rsidRPr="00500647" w:rsidRDefault="003D6AF3" w:rsidP="001D4F47">
            <w:pPr>
              <w:rPr>
                <w:rFonts w:asciiTheme="majorHAnsi" w:hAnsiTheme="majorHAnsi"/>
                <w:b/>
              </w:rPr>
            </w:pPr>
            <w:r w:rsidRPr="00500647">
              <w:rPr>
                <w:rFonts w:asciiTheme="majorHAnsi" w:hAnsiTheme="majorHAnsi"/>
                <w:b/>
              </w:rPr>
              <w:lastRenderedPageBreak/>
              <w:t xml:space="preserve">ATTRIBUTES </w:t>
            </w:r>
          </w:p>
          <w:p w:rsidR="003D6AF3" w:rsidRPr="00500647" w:rsidRDefault="003D6AF3" w:rsidP="001D4F47">
            <w:pPr>
              <w:rPr>
                <w:rFonts w:asciiTheme="majorHAnsi" w:hAnsiTheme="majorHAnsi"/>
                <w:b/>
              </w:rPr>
            </w:pPr>
          </w:p>
        </w:tc>
        <w:tc>
          <w:tcPr>
            <w:tcW w:w="7483" w:type="dxa"/>
          </w:tcPr>
          <w:p w:rsidR="00500647" w:rsidRPr="00500647" w:rsidRDefault="00500647" w:rsidP="00500647">
            <w:pPr>
              <w:rPr>
                <w:rFonts w:asciiTheme="majorHAnsi" w:hAnsiTheme="majorHAnsi"/>
              </w:rPr>
            </w:pPr>
            <w:r w:rsidRPr="00500647">
              <w:rPr>
                <w:rFonts w:ascii="Cambria" w:hAnsi="Cambria" w:cs="Cambria"/>
              </w:rPr>
              <w:t> Good understanding of project coordination</w:t>
            </w:r>
          </w:p>
          <w:p w:rsidR="00500647" w:rsidRPr="00500647" w:rsidRDefault="00500647" w:rsidP="00500647">
            <w:pPr>
              <w:rPr>
                <w:rFonts w:asciiTheme="majorHAnsi" w:hAnsiTheme="majorHAnsi"/>
              </w:rPr>
            </w:pPr>
            <w:r w:rsidRPr="00500647">
              <w:rPr>
                <w:rFonts w:ascii="Cambria" w:hAnsi="Cambria" w:cs="Cambria"/>
              </w:rPr>
              <w:t> Experience in handling a team</w:t>
            </w:r>
          </w:p>
          <w:p w:rsidR="00500647" w:rsidRPr="00500647" w:rsidRDefault="00500647" w:rsidP="00500647">
            <w:pPr>
              <w:rPr>
                <w:rFonts w:asciiTheme="majorHAnsi" w:hAnsiTheme="majorHAnsi"/>
              </w:rPr>
            </w:pPr>
            <w:r w:rsidRPr="00500647">
              <w:rPr>
                <w:rFonts w:ascii="Cambria" w:hAnsi="Cambria" w:cs="Cambria"/>
              </w:rPr>
              <w:t> Optimization of shared resources.</w:t>
            </w:r>
          </w:p>
          <w:p w:rsidR="00500647" w:rsidRPr="00500647" w:rsidRDefault="00500647" w:rsidP="00500647">
            <w:pPr>
              <w:rPr>
                <w:rFonts w:asciiTheme="majorHAnsi" w:hAnsiTheme="majorHAnsi"/>
              </w:rPr>
            </w:pPr>
            <w:r w:rsidRPr="00500647">
              <w:rPr>
                <w:rFonts w:ascii="Cambria" w:hAnsi="Cambria" w:cs="Cambria"/>
              </w:rPr>
              <w:t> Good Exposure to Inspection Services</w:t>
            </w:r>
          </w:p>
          <w:p w:rsidR="00500647" w:rsidRPr="00500647" w:rsidRDefault="00500647" w:rsidP="00500647">
            <w:pPr>
              <w:rPr>
                <w:rFonts w:ascii="Cambria" w:hAnsi="Cambria" w:cs="Cambria"/>
              </w:rPr>
            </w:pPr>
            <w:r w:rsidRPr="00500647">
              <w:rPr>
                <w:rFonts w:ascii="Cambria" w:hAnsi="Cambria" w:cs="Cambria"/>
              </w:rPr>
              <w:t> Positive thinker and Trouble shooter.</w:t>
            </w:r>
          </w:p>
          <w:p w:rsidR="003D6AF3" w:rsidRPr="00500647" w:rsidRDefault="00500647" w:rsidP="00500647">
            <w:pPr>
              <w:rPr>
                <w:rFonts w:asciiTheme="majorHAnsi" w:hAnsiTheme="majorHAnsi"/>
              </w:rPr>
            </w:pPr>
            <w:r w:rsidRPr="00500647">
              <w:rPr>
                <w:rFonts w:ascii="Cambria" w:hAnsi="Cambria" w:cs="Cambria"/>
              </w:rPr>
              <w:t> Team player</w:t>
            </w:r>
          </w:p>
        </w:tc>
      </w:tr>
    </w:tbl>
    <w:p w:rsidR="003B2F8F" w:rsidRDefault="003B2F8F" w:rsidP="003D6AF3"/>
    <w:sectPr w:rsidR="003B2F8F" w:rsidSect="003B2F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F0F0F"/>
    <w:multiLevelType w:val="hybridMultilevel"/>
    <w:tmpl w:val="D05A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401D42"/>
    <w:multiLevelType w:val="hybridMultilevel"/>
    <w:tmpl w:val="5B06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AF3"/>
    <w:rsid w:val="00034B60"/>
    <w:rsid w:val="003B2F8F"/>
    <w:rsid w:val="003D6AF3"/>
    <w:rsid w:val="005006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6AF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SAI</cp:lastModifiedBy>
  <cp:revision>1</cp:revision>
  <dcterms:created xsi:type="dcterms:W3CDTF">2025-12-08T12:13:00Z</dcterms:created>
  <dcterms:modified xsi:type="dcterms:W3CDTF">2025-12-08T12:32:00Z</dcterms:modified>
</cp:coreProperties>
</file>